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641" w:rsidRDefault="00FB2641" w:rsidP="00FB2641">
      <w:pPr>
        <w:pStyle w:val="c8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28"/>
          <w:szCs w:val="28"/>
        </w:rPr>
      </w:pPr>
      <w:proofErr w:type="gramStart"/>
      <w:r w:rsidRPr="00FB2641">
        <w:rPr>
          <w:rStyle w:val="c0"/>
          <w:b/>
          <w:color w:val="000000"/>
          <w:sz w:val="28"/>
          <w:szCs w:val="28"/>
        </w:rPr>
        <w:t xml:space="preserve">Аннотация </w:t>
      </w:r>
      <w:r w:rsidR="003B6BF1">
        <w:rPr>
          <w:rStyle w:val="c0"/>
          <w:b/>
          <w:color w:val="000000"/>
          <w:sz w:val="28"/>
          <w:szCs w:val="28"/>
        </w:rPr>
        <w:t xml:space="preserve"> к</w:t>
      </w:r>
      <w:proofErr w:type="gramEnd"/>
      <w:r w:rsidR="003B6BF1">
        <w:rPr>
          <w:rStyle w:val="c0"/>
          <w:b/>
          <w:color w:val="000000"/>
          <w:sz w:val="28"/>
          <w:szCs w:val="28"/>
        </w:rPr>
        <w:t xml:space="preserve"> рабочей программе курса внеурочной деятельности «Б</w:t>
      </w:r>
      <w:r w:rsidRPr="00FB2641">
        <w:rPr>
          <w:rStyle w:val="c0"/>
          <w:b/>
          <w:color w:val="000000"/>
          <w:sz w:val="28"/>
          <w:szCs w:val="28"/>
        </w:rPr>
        <w:t>аскетбол</w:t>
      </w:r>
      <w:r w:rsidR="003B6BF1">
        <w:rPr>
          <w:rStyle w:val="c0"/>
          <w:b/>
          <w:color w:val="000000"/>
          <w:sz w:val="28"/>
          <w:szCs w:val="28"/>
        </w:rPr>
        <w:t>»</w:t>
      </w:r>
    </w:p>
    <w:p w:rsidR="003B6BF1" w:rsidRPr="00FB2641" w:rsidRDefault="003B6BF1" w:rsidP="00FB2641">
      <w:pPr>
        <w:pStyle w:val="c8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28"/>
          <w:szCs w:val="28"/>
        </w:rPr>
      </w:pPr>
      <w:r>
        <w:rPr>
          <w:rStyle w:val="c0"/>
          <w:b/>
          <w:color w:val="000000"/>
          <w:sz w:val="28"/>
          <w:szCs w:val="28"/>
        </w:rPr>
        <w:t>(3-4 классы)</w:t>
      </w:r>
      <w:bookmarkStart w:id="0" w:name="_GoBack"/>
      <w:bookmarkEnd w:id="0"/>
    </w:p>
    <w:p w:rsidR="00FB2641" w:rsidRPr="00FB2641" w:rsidRDefault="00FB2641" w:rsidP="00FB2641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B2641">
        <w:rPr>
          <w:rStyle w:val="c0"/>
          <w:color w:val="000000"/>
          <w:sz w:val="22"/>
          <w:szCs w:val="22"/>
        </w:rPr>
        <w:t>Современное, быстроразвивающееся образование, предъявляет высокие требования и их здоровью. Тем самым, обязывая образовательное учреждение создавать условия, способствующие сохранению и укреплению здоровья, формированию ценностного отношения обучающихся к собственному здоровью и здоровью окружающих. При этом здоровье рассматривается как сложный, многоуровневый феномен, включающий в себя физиологический, психологический и социальный аспекты. Именно образовательное учреждение призвано вооружить ребенка индивидуальными способами ведения здорового образа жизни, нивелируя негативное воздействие социального окружения.</w:t>
      </w:r>
    </w:p>
    <w:p w:rsidR="00FB2641" w:rsidRPr="00FB2641" w:rsidRDefault="00FB2641" w:rsidP="00FB2641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B2641">
        <w:rPr>
          <w:rStyle w:val="c0"/>
          <w:color w:val="000000"/>
          <w:sz w:val="22"/>
          <w:szCs w:val="22"/>
        </w:rPr>
        <w:t>            Программа внеурочной деятельности по спортивно-оздоровительному направлению «Баскетбол» включает в себя знания, установки, личностные ориентиры и нормы поведения, обеспечивающие сохранения и укрепление физического и психического здоровья.</w:t>
      </w:r>
    </w:p>
    <w:p w:rsidR="00FB2641" w:rsidRPr="00FB2641" w:rsidRDefault="00FB2641" w:rsidP="00FB2641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B2641">
        <w:rPr>
          <w:rStyle w:val="c0"/>
          <w:color w:val="000000"/>
          <w:sz w:val="22"/>
          <w:szCs w:val="22"/>
        </w:rPr>
        <w:t>            Баскетбол – одна из самых зрелищных и захватывающих игр. В процессе изучения баскетбола у учащихся формируется потребность в систематических занятиях физическими упражнениями, учащиеся приобщаются к здоровому образу жизни, приобретают привычку заниматься физическим трудом, умственная нагрузка компенсируется у них физической. Занятия спортом дисциплинируют, воспитывают чувство коллективизма, волю, целеустремленность, способствуют поддержке при изучении общеобразовательных предметов, так как укрепляют здоровье.</w:t>
      </w:r>
    </w:p>
    <w:p w:rsidR="00FB2641" w:rsidRPr="00FB2641" w:rsidRDefault="00FB2641" w:rsidP="00FB2641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B2641">
        <w:rPr>
          <w:rStyle w:val="c0"/>
          <w:color w:val="000000"/>
          <w:sz w:val="22"/>
          <w:szCs w:val="22"/>
        </w:rPr>
        <w:t>            Программа органично вписывается в сложившуюся систему физического воспитания в общеобразовательных учреждениях. Благодаря этому ученики смогут более плодотворно учиться, меньше болеть. Ученики, успешно освоившие программу, смогут участвовать в соревнованиях по баскетболу.</w:t>
      </w:r>
    </w:p>
    <w:p w:rsidR="00FB2641" w:rsidRPr="00FB2641" w:rsidRDefault="00FB2641" w:rsidP="00FB2641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B2641">
        <w:rPr>
          <w:rStyle w:val="c0"/>
          <w:color w:val="000000"/>
          <w:sz w:val="22"/>
          <w:szCs w:val="22"/>
        </w:rPr>
        <w:t>В программе представлены воспитательные результаты и эффекты, культурные формы и содержание деятельности, направлено на формирование у школьников   активисткой культуры здоровья, напрямую связанной с занятиями спортом и предполагающей:</w:t>
      </w:r>
    </w:p>
    <w:p w:rsidR="00FB2641" w:rsidRPr="00FB2641" w:rsidRDefault="00FB2641" w:rsidP="00FB2641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B2641">
        <w:rPr>
          <w:rStyle w:val="c0"/>
          <w:color w:val="000000"/>
          <w:sz w:val="22"/>
          <w:szCs w:val="22"/>
        </w:rPr>
        <w:t> 1.Интерес к спорту и оздоровлению, потребность в систематических занятиях спортом, регулярном участии в         спортивных соревнованиях, стремлению показывать, как можно более высокие спортивные результаты;</w:t>
      </w:r>
    </w:p>
    <w:p w:rsidR="00FB2641" w:rsidRPr="00FB2641" w:rsidRDefault="00FB2641" w:rsidP="00FB2641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B2641">
        <w:rPr>
          <w:rStyle w:val="c0"/>
          <w:color w:val="000000"/>
          <w:sz w:val="22"/>
          <w:szCs w:val="22"/>
        </w:rPr>
        <w:t> 2.Знания в области оздоровления, спортивной подготовки и организации спортивных соревнований;</w:t>
      </w:r>
    </w:p>
    <w:p w:rsidR="00FB2641" w:rsidRPr="00FB2641" w:rsidRDefault="00FB2641" w:rsidP="00FB2641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B2641">
        <w:rPr>
          <w:rStyle w:val="c0"/>
          <w:color w:val="000000"/>
          <w:sz w:val="22"/>
          <w:szCs w:val="22"/>
        </w:rPr>
        <w:t> 3.Умение использовать эти знания для эффективной организации спортивной подготовки, успешного выступления в соревнованиях;</w:t>
      </w:r>
    </w:p>
    <w:p w:rsidR="00FB2641" w:rsidRPr="00FB2641" w:rsidRDefault="00FB2641" w:rsidP="00FB2641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B2641">
        <w:rPr>
          <w:rStyle w:val="c0"/>
          <w:color w:val="000000"/>
          <w:sz w:val="22"/>
          <w:szCs w:val="22"/>
        </w:rPr>
        <w:t> 4.Спортивный образ жизни, предусматривающий активные занятия спортом и регулярное участие в спортивных соревнованиях;</w:t>
      </w:r>
    </w:p>
    <w:p w:rsidR="00FB2641" w:rsidRPr="00FB2641" w:rsidRDefault="00FB2641" w:rsidP="00FB2641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B2641">
        <w:rPr>
          <w:rStyle w:val="c0"/>
          <w:color w:val="000000"/>
          <w:sz w:val="22"/>
          <w:szCs w:val="22"/>
        </w:rPr>
        <w:t>Данная программа предоставляет собой вариант программы организации внеурочной спортивно-оздоровительной деятельности учащихся основной ступени общего образования.</w:t>
      </w:r>
    </w:p>
    <w:p w:rsidR="00FB2641" w:rsidRPr="00FB2641" w:rsidRDefault="00FB2641" w:rsidP="00FB2641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B2641">
        <w:rPr>
          <w:rStyle w:val="c32"/>
          <w:color w:val="000000"/>
          <w:sz w:val="22"/>
          <w:szCs w:val="22"/>
        </w:rPr>
        <w:t>               </w:t>
      </w:r>
      <w:r w:rsidRPr="00FB2641">
        <w:rPr>
          <w:rStyle w:val="c32"/>
          <w:i/>
          <w:iCs/>
          <w:color w:val="000000"/>
          <w:sz w:val="22"/>
          <w:szCs w:val="22"/>
        </w:rPr>
        <w:t>Программа разработана</w:t>
      </w:r>
      <w:r w:rsidRPr="00FB2641">
        <w:rPr>
          <w:rStyle w:val="c0"/>
          <w:color w:val="000000"/>
          <w:sz w:val="22"/>
          <w:szCs w:val="22"/>
        </w:rPr>
        <w:t> с учётом возрастных физиологических особенностей обучающихся. Специфика тренировочного процесса базируется на наличии сенситивных (чувствительных) периодов развития физических качеств. Вместе с тем внимание уделяется воспитанию тех физических качеств, которые в том или ином возрасте активно не развиваются.</w:t>
      </w:r>
    </w:p>
    <w:p w:rsidR="00FB2641" w:rsidRPr="00FB2641" w:rsidRDefault="00FB2641" w:rsidP="00FB2641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B2641">
        <w:rPr>
          <w:rStyle w:val="c32"/>
          <w:color w:val="000000"/>
          <w:sz w:val="22"/>
          <w:szCs w:val="22"/>
        </w:rPr>
        <w:t>        Важным в занятиях общей физической подготовки является соблюдение соразмерности в развитии тех качеств, в основе которых лежат разные физиологические механизмы (выносливость, скорость, сила).</w:t>
      </w:r>
      <w:r w:rsidRPr="00FB2641">
        <w:rPr>
          <w:rStyle w:val="c32"/>
          <w:i/>
          <w:iCs/>
          <w:color w:val="000000"/>
          <w:sz w:val="22"/>
          <w:szCs w:val="22"/>
        </w:rPr>
        <w:t> Целью</w:t>
      </w:r>
      <w:r w:rsidRPr="00FB2641">
        <w:rPr>
          <w:rStyle w:val="c0"/>
          <w:color w:val="000000"/>
          <w:sz w:val="22"/>
          <w:szCs w:val="22"/>
        </w:rPr>
        <w:t> данной программы является создание условий для оздоровления и физического развития подрастающего поколения, совершенствование необходимых физических качеств и связанных с ними способностей в единстве с воспитанием духовным и нравственных качеств. Обеспечить на этой основе подготовленность члена общества к плодотворной трудовой и другими видами деятельности.</w:t>
      </w:r>
    </w:p>
    <w:p w:rsidR="00FB2641" w:rsidRPr="00FB2641" w:rsidRDefault="00FB2641" w:rsidP="00FB2641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B2641">
        <w:rPr>
          <w:rStyle w:val="c0"/>
          <w:color w:val="000000"/>
          <w:sz w:val="22"/>
          <w:szCs w:val="22"/>
        </w:rPr>
        <w:t>         Нормативно-правовой и документальной базой программы внеурочной деятельности по формированию культуры здоровья обучающихся на ступени начального общего образования являются:</w:t>
      </w:r>
    </w:p>
    <w:p w:rsidR="00FB2641" w:rsidRPr="00FB2641" w:rsidRDefault="00FB2641" w:rsidP="00FB2641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B2641">
        <w:rPr>
          <w:rStyle w:val="c0"/>
          <w:color w:val="000000"/>
          <w:sz w:val="22"/>
          <w:szCs w:val="22"/>
        </w:rPr>
        <w:t>     - Закон Российской Федерации «Об образовании»;</w:t>
      </w:r>
    </w:p>
    <w:p w:rsidR="00FB2641" w:rsidRPr="00FB2641" w:rsidRDefault="00FB2641" w:rsidP="00FB2641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B2641">
        <w:rPr>
          <w:rStyle w:val="c0"/>
          <w:color w:val="000000"/>
          <w:sz w:val="22"/>
          <w:szCs w:val="22"/>
        </w:rPr>
        <w:t>     - Федеральный государственный образовательный стандарт начального общего образования;</w:t>
      </w:r>
    </w:p>
    <w:p w:rsidR="00FB2641" w:rsidRPr="00FB2641" w:rsidRDefault="00FB2641" w:rsidP="00FB2641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B2641">
        <w:rPr>
          <w:rStyle w:val="c0"/>
          <w:color w:val="000000"/>
          <w:sz w:val="22"/>
          <w:szCs w:val="22"/>
        </w:rPr>
        <w:t xml:space="preserve">     - </w:t>
      </w:r>
      <w:proofErr w:type="spellStart"/>
      <w:r w:rsidRPr="00FB2641">
        <w:rPr>
          <w:rStyle w:val="c0"/>
          <w:color w:val="000000"/>
          <w:sz w:val="22"/>
          <w:szCs w:val="22"/>
        </w:rPr>
        <w:t>СанПин</w:t>
      </w:r>
      <w:proofErr w:type="spellEnd"/>
      <w:r w:rsidRPr="00FB2641">
        <w:rPr>
          <w:rStyle w:val="c0"/>
          <w:color w:val="000000"/>
          <w:sz w:val="22"/>
          <w:szCs w:val="22"/>
        </w:rPr>
        <w:t>, 2.4.2.1178-02 «Гигиенические требования к режиму учебно-воспитательного процесса» (Приказ Минздрава от 28.11.2002) раздел 2.9.</w:t>
      </w:r>
    </w:p>
    <w:p w:rsidR="00FB2641" w:rsidRPr="00FB2641" w:rsidRDefault="00FB2641" w:rsidP="00FB2641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B2641">
        <w:rPr>
          <w:rStyle w:val="c0"/>
          <w:color w:val="000000"/>
          <w:sz w:val="22"/>
          <w:szCs w:val="22"/>
        </w:rPr>
        <w:t>     - Федеральный закон от 20.03.1999 №52-ФЗ «О санитарно-эпидемиологическом благополучии населения»;</w:t>
      </w:r>
    </w:p>
    <w:p w:rsidR="00FB2641" w:rsidRPr="00FB2641" w:rsidRDefault="00FB2641" w:rsidP="00FB2641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B2641">
        <w:rPr>
          <w:rStyle w:val="c0"/>
          <w:color w:val="000000"/>
          <w:sz w:val="22"/>
          <w:szCs w:val="22"/>
        </w:rPr>
        <w:t>     - Постановление Правительства Российской Федерации от 23.03.2001 №224 «О проведении эксперимента по совершенствованию структуры и содержания общего образования» в части сохранения и укрепления здоровья школьников;</w:t>
      </w:r>
    </w:p>
    <w:p w:rsidR="00FB2641" w:rsidRPr="00FB2641" w:rsidRDefault="00FB2641" w:rsidP="00FB2641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B2641">
        <w:rPr>
          <w:rStyle w:val="c0"/>
          <w:color w:val="000000"/>
          <w:sz w:val="22"/>
          <w:szCs w:val="22"/>
        </w:rPr>
        <w:t>     - О недопустимости перегрузок, обучающихся в начальной школе (Письмо МО РФ №220/11-13 от 20.02.1999);</w:t>
      </w:r>
    </w:p>
    <w:p w:rsidR="00FB2641" w:rsidRPr="00FB2641" w:rsidRDefault="00FB2641" w:rsidP="00FB2641">
      <w:pPr>
        <w:pStyle w:val="c8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 w:rsidRPr="00FB2641">
        <w:rPr>
          <w:rStyle w:val="c0"/>
          <w:color w:val="000000"/>
          <w:sz w:val="22"/>
          <w:szCs w:val="22"/>
        </w:rPr>
        <w:t>     - Гигиенические требования к условиям реализации основной образовательной программы начального общего образования (2009 г.).</w:t>
      </w:r>
    </w:p>
    <w:p w:rsidR="0062569A" w:rsidRPr="00FB2641" w:rsidRDefault="0062569A"/>
    <w:sectPr w:rsidR="0062569A" w:rsidRPr="00FB2641" w:rsidSect="00FB2641">
      <w:pgSz w:w="11906" w:h="16838"/>
      <w:pgMar w:top="426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BF0"/>
    <w:rsid w:val="003B6BF1"/>
    <w:rsid w:val="0062569A"/>
    <w:rsid w:val="00E12BF0"/>
    <w:rsid w:val="00FB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2AB334-CC9E-4002-ADD0-D7B869161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FB2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B2641"/>
  </w:style>
  <w:style w:type="character" w:customStyle="1" w:styleId="c32">
    <w:name w:val="c32"/>
    <w:basedOn w:val="a0"/>
    <w:rsid w:val="00FB26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6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694</Words>
  <Characters>3960</Characters>
  <Application>Microsoft Office Word</Application>
  <DocSecurity>0</DocSecurity>
  <Lines>33</Lines>
  <Paragraphs>9</Paragraphs>
  <ScaleCrop>false</ScaleCrop>
  <Company/>
  <LinksUpToDate>false</LinksUpToDate>
  <CharactersWithSpaces>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0001</cp:lastModifiedBy>
  <cp:revision>3</cp:revision>
  <dcterms:created xsi:type="dcterms:W3CDTF">2023-09-24T10:44:00Z</dcterms:created>
  <dcterms:modified xsi:type="dcterms:W3CDTF">2023-09-25T07:46:00Z</dcterms:modified>
</cp:coreProperties>
</file>